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5519F" w14:textId="77777777" w:rsidR="00F109CD" w:rsidRPr="00F109CD" w:rsidRDefault="00F109CD" w:rsidP="00F109CD">
      <w:pPr>
        <w:pStyle w:val="occhielloarticolo"/>
        <w:spacing w:before="0" w:beforeAutospacing="0" w:after="150" w:afterAutospacing="0" w:line="285" w:lineRule="atLeast"/>
        <w:textAlignment w:val="baseline"/>
        <w:rPr>
          <w:rFonts w:ascii="Merriweather Sans" w:hAnsi="Merriweather Sans"/>
          <w:caps/>
          <w:color w:val="009FE3"/>
        </w:rPr>
      </w:pPr>
      <w:r w:rsidRPr="00F109CD">
        <w:drawing>
          <wp:inline distT="0" distB="0" distL="0" distR="0" wp14:anchorId="2CB00657" wp14:editId="77EFFF4F">
            <wp:extent cx="2495898" cy="533474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95898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09CD">
        <w:rPr>
          <w:rFonts w:ascii="Merriweather Sans" w:hAnsi="Merriweather Sans"/>
          <w:caps/>
          <w:color w:val="009FE3"/>
        </w:rPr>
        <w:t>VIGEVANO</w:t>
      </w:r>
    </w:p>
    <w:p w14:paraId="46E3B5F0" w14:textId="77777777" w:rsidR="00F109CD" w:rsidRPr="00F109CD" w:rsidRDefault="00F109CD" w:rsidP="00F109CD">
      <w:pPr>
        <w:spacing w:after="225" w:line="290" w:lineRule="atLeast"/>
        <w:textAlignment w:val="baseline"/>
        <w:outlineLvl w:val="0"/>
        <w:rPr>
          <w:rFonts w:ascii="Merriweather" w:eastAsia="Times New Roman" w:hAnsi="Merriweather" w:cs="Times New Roman"/>
          <w:b/>
          <w:bCs/>
          <w:color w:val="212121"/>
          <w:kern w:val="36"/>
          <w:sz w:val="72"/>
          <w:szCs w:val="72"/>
          <w:lang w:eastAsia="it-IT"/>
        </w:rPr>
      </w:pPr>
      <w:r w:rsidRPr="00F109CD">
        <w:rPr>
          <w:rFonts w:ascii="Merriweather" w:eastAsia="Times New Roman" w:hAnsi="Merriweather" w:cs="Times New Roman"/>
          <w:b/>
          <w:bCs/>
          <w:color w:val="212121"/>
          <w:kern w:val="36"/>
          <w:sz w:val="72"/>
          <w:szCs w:val="72"/>
          <w:lang w:eastAsia="it-IT"/>
        </w:rPr>
        <w:t>Morelli assicura, «la Vigevano-Malpensa si farà». NEL VIDEO</w:t>
      </w:r>
    </w:p>
    <w:p w14:paraId="28C7825E" w14:textId="77777777" w:rsidR="00F109CD" w:rsidRPr="00F109CD" w:rsidRDefault="00F109CD" w:rsidP="00F109CD">
      <w:pPr>
        <w:spacing w:before="300" w:after="225" w:line="336" w:lineRule="atLeast"/>
        <w:textAlignment w:val="baseline"/>
        <w:outlineLvl w:val="1"/>
        <w:rPr>
          <w:rFonts w:ascii="inherit" w:eastAsia="Times New Roman" w:hAnsi="inherit" w:cs="Times New Roman"/>
          <w:color w:val="212121"/>
          <w:sz w:val="30"/>
          <w:szCs w:val="30"/>
          <w:lang w:eastAsia="it-IT"/>
        </w:rPr>
      </w:pPr>
      <w:r w:rsidRPr="00F109CD">
        <w:rPr>
          <w:rFonts w:ascii="inherit" w:eastAsia="Times New Roman" w:hAnsi="inherit" w:cs="Times New Roman"/>
          <w:color w:val="212121"/>
          <w:sz w:val="30"/>
          <w:szCs w:val="30"/>
          <w:lang w:eastAsia="it-IT"/>
        </w:rPr>
        <w:t>Il vice ministro è intervenuto oggi al convegno organizzato da Ance Pavia</w:t>
      </w:r>
    </w:p>
    <w:p w14:paraId="0AA0135D" w14:textId="77777777" w:rsidR="00F109CD" w:rsidRPr="00F109CD" w:rsidRDefault="00F109CD" w:rsidP="00F109CD">
      <w:pPr>
        <w:shd w:val="clear" w:color="auto" w:fill="CBE3ED"/>
        <w:spacing w:after="0" w:line="240" w:lineRule="atLeast"/>
        <w:textAlignment w:val="baseline"/>
        <w:rPr>
          <w:rFonts w:ascii="Merriweather Sans" w:eastAsia="Times New Roman" w:hAnsi="Merriweather Sans" w:cs="Times New Roman"/>
          <w:i/>
          <w:iCs/>
          <w:color w:val="009FE3"/>
          <w:sz w:val="17"/>
          <w:szCs w:val="17"/>
          <w:lang w:eastAsia="it-IT"/>
        </w:rPr>
      </w:pPr>
      <w:r w:rsidRPr="00F109CD">
        <w:rPr>
          <w:rFonts w:ascii="Merriweather Sans" w:eastAsia="Times New Roman" w:hAnsi="Merriweather Sans" w:cs="Times New Roman"/>
          <w:i/>
          <w:iCs/>
          <w:color w:val="009FE3"/>
          <w:sz w:val="17"/>
          <w:szCs w:val="17"/>
          <w:lang w:eastAsia="it-IT"/>
        </w:rPr>
        <w:t>mario.pacali@ievve.com</w:t>
      </w:r>
    </w:p>
    <w:p w14:paraId="3A13834B" w14:textId="77777777" w:rsidR="00F109CD" w:rsidRPr="00F109CD" w:rsidRDefault="00F109CD" w:rsidP="00F109CD">
      <w:pPr>
        <w:spacing w:after="0" w:line="320" w:lineRule="atLeast"/>
        <w:textAlignment w:val="baseline"/>
        <w:rPr>
          <w:rFonts w:ascii="Merriweather Sans" w:eastAsia="Times New Roman" w:hAnsi="Merriweather Sans" w:cs="Times New Roman"/>
          <w:caps/>
          <w:color w:val="212121"/>
          <w:sz w:val="23"/>
          <w:szCs w:val="23"/>
          <w:lang w:eastAsia="it-IT"/>
        </w:rPr>
      </w:pPr>
      <w:r w:rsidRPr="00F109CD">
        <w:rPr>
          <w:rFonts w:ascii="Merriweather Sans" w:eastAsia="Times New Roman" w:hAnsi="Merriweather Sans" w:cs="Times New Roman"/>
          <w:caps/>
          <w:color w:val="212121"/>
          <w:sz w:val="23"/>
          <w:szCs w:val="23"/>
          <w:lang w:eastAsia="it-IT"/>
        </w:rPr>
        <w:t>27 MAGGIO 2022 - 15:00</w:t>
      </w:r>
    </w:p>
    <w:p w14:paraId="19A0AA0B" w14:textId="77777777" w:rsidR="00F109CD" w:rsidRPr="00F109CD" w:rsidRDefault="00F109CD" w:rsidP="00F109CD">
      <w:pPr>
        <w:spacing w:after="0" w:line="360" w:lineRule="atLeast"/>
        <w:textAlignment w:val="baseline"/>
        <w:rPr>
          <w:rFonts w:ascii="Merriweather" w:eastAsia="Times New Roman" w:hAnsi="Merriweather" w:cs="Times New Roman"/>
          <w:color w:val="212121"/>
          <w:sz w:val="24"/>
          <w:szCs w:val="24"/>
          <w:lang w:eastAsia="it-IT"/>
        </w:rPr>
      </w:pPr>
      <w:r w:rsidRPr="00F109CD">
        <w:rPr>
          <w:rFonts w:ascii="Merriweather" w:eastAsia="Times New Roman" w:hAnsi="Merriweather" w:cs="Times New Roman"/>
          <w:color w:val="212121"/>
          <w:sz w:val="24"/>
          <w:szCs w:val="24"/>
          <w:lang w:eastAsia="it-IT"/>
        </w:rPr>
        <w:t>Un convegno non solo per festeggiare il passato, ma per analizzare il presente e progettare il futuro. Ha usato queste parole il presidente provinciale di </w:t>
      </w:r>
      <w:hyperlink r:id="rId5" w:history="1">
        <w:r w:rsidRPr="00F109CD">
          <w:rPr>
            <w:rFonts w:ascii="Merriweather" w:eastAsia="Times New Roman" w:hAnsi="Merriweather" w:cs="Times New Roman"/>
            <w:b/>
            <w:bCs/>
            <w:color w:val="009FE3"/>
            <w:sz w:val="24"/>
            <w:szCs w:val="24"/>
            <w:u w:val="single"/>
            <w:bdr w:val="none" w:sz="0" w:space="0" w:color="auto" w:frame="1"/>
            <w:lang w:eastAsia="it-IT"/>
          </w:rPr>
          <w:t>Ance</w:t>
        </w:r>
      </w:hyperlink>
      <w:r w:rsidRPr="00F109CD">
        <w:rPr>
          <w:rFonts w:ascii="Merriweather" w:eastAsia="Times New Roman" w:hAnsi="Merriweather" w:cs="Times New Roman"/>
          <w:color w:val="212121"/>
          <w:sz w:val="24"/>
          <w:szCs w:val="24"/>
          <w:lang w:eastAsia="it-IT"/>
        </w:rPr>
        <w:t>, l’ingegner </w:t>
      </w:r>
      <w:hyperlink r:id="rId6" w:history="1">
        <w:r w:rsidRPr="00F109CD">
          <w:rPr>
            <w:rFonts w:ascii="Merriweather" w:eastAsia="Times New Roman" w:hAnsi="Merriweather" w:cs="Times New Roman"/>
            <w:b/>
            <w:bCs/>
            <w:color w:val="009FE3"/>
            <w:sz w:val="24"/>
            <w:szCs w:val="24"/>
            <w:u w:val="single"/>
            <w:bdr w:val="none" w:sz="0" w:space="0" w:color="auto" w:frame="1"/>
            <w:lang w:eastAsia="it-IT"/>
          </w:rPr>
          <w:t>Alberto Righini</w:t>
        </w:r>
      </w:hyperlink>
      <w:r w:rsidRPr="00F109CD">
        <w:rPr>
          <w:rFonts w:ascii="Merriweather" w:eastAsia="Times New Roman" w:hAnsi="Merriweather" w:cs="Times New Roman"/>
          <w:color w:val="212121"/>
          <w:sz w:val="24"/>
          <w:szCs w:val="24"/>
          <w:lang w:eastAsia="it-IT"/>
        </w:rPr>
        <w:t>, aprendo la giornata svoltasi nella sala del Duca in Castello. «E’ un momento in cui </w:t>
      </w:r>
      <w:r w:rsidRPr="00F109CD">
        <w:rPr>
          <w:rFonts w:ascii="Merriweather" w:eastAsia="Times New Roman" w:hAnsi="Merriweather" w:cs="Times New Roman"/>
          <w:b/>
          <w:bCs/>
          <w:color w:val="212121"/>
          <w:sz w:val="24"/>
          <w:szCs w:val="24"/>
          <w:bdr w:val="none" w:sz="0" w:space="0" w:color="auto" w:frame="1"/>
          <w:lang w:eastAsia="it-IT"/>
        </w:rPr>
        <w:t>le imprese stanno superando un periodo difficile, dobbiamo mantenere un tessuto fondamentale per il Pil italiano e per il nostro territorio</w:t>
      </w:r>
      <w:r w:rsidRPr="00F109CD">
        <w:rPr>
          <w:rFonts w:ascii="Merriweather" w:eastAsia="Times New Roman" w:hAnsi="Merriweather" w:cs="Times New Roman"/>
          <w:color w:val="212121"/>
          <w:sz w:val="24"/>
          <w:szCs w:val="24"/>
          <w:lang w:eastAsia="it-IT"/>
        </w:rPr>
        <w:t>». Ovviamente Righini ha affrontato anche il tema caldo delle infrastrutture. «Servono sviluppi per le infrastrutture e per le nostre città».</w:t>
      </w:r>
    </w:p>
    <w:p w14:paraId="522B32C1" w14:textId="0B3E320F" w:rsidR="009A4EC8" w:rsidRDefault="00F109CD" w:rsidP="00F109CD">
      <w:pPr>
        <w:jc w:val="center"/>
      </w:pPr>
    </w:p>
    <w:p w14:paraId="3C45309E" w14:textId="1CA924C8" w:rsidR="00F109CD" w:rsidRDefault="00F109CD" w:rsidP="00F109CD">
      <w:pPr>
        <w:jc w:val="center"/>
      </w:pPr>
      <w:r>
        <w:t>GUARDA IL VIDEO</w:t>
      </w:r>
      <w:r w:rsidRPr="00F109CD">
        <w:drawing>
          <wp:inline distT="0" distB="0" distL="0" distR="0" wp14:anchorId="55C17E64" wp14:editId="2AE48AAF">
            <wp:extent cx="4314825" cy="2782386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9767" cy="2785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C5F71" w14:textId="77777777" w:rsidR="00F109CD" w:rsidRDefault="00F109CD" w:rsidP="00F109CD">
      <w:pPr>
        <w:jc w:val="center"/>
      </w:pPr>
    </w:p>
    <w:p w14:paraId="72F34FC5" w14:textId="1925716C" w:rsidR="00F109CD" w:rsidRDefault="00F109CD" w:rsidP="00F109CD">
      <w:pPr>
        <w:jc w:val="center"/>
      </w:pPr>
      <w:hyperlink r:id="rId8" w:history="1">
        <w:r w:rsidRPr="00F109CD">
          <w:rPr>
            <w:rStyle w:val="Collegamentoipertestuale"/>
          </w:rPr>
          <w:t>https://www.informatorevigevanese.it/oggi/2022/05/27/video/strada-vigevano-malpensa-la-promessa-del-vice-ministro-si-fara-553710/</w:t>
        </w:r>
      </w:hyperlink>
    </w:p>
    <w:sectPr w:rsidR="00F109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rriweather Sans">
    <w:charset w:val="00"/>
    <w:family w:val="auto"/>
    <w:pitch w:val="variable"/>
    <w:sig w:usb0="A00004FF" w:usb1="4000207B" w:usb2="00000000" w:usb3="00000000" w:csb0="00000193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9CD"/>
    <w:rsid w:val="00266F9C"/>
    <w:rsid w:val="00355D07"/>
    <w:rsid w:val="00F1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2BE29"/>
  <w15:chartTrackingRefBased/>
  <w15:docId w15:val="{4EC52064-870F-4CD3-B4B6-2885FBB87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F109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F109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109CD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109C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customStyle="1" w:styleId="occhielloarticolo">
    <w:name w:val="occhiello_articolo"/>
    <w:basedOn w:val="Normale"/>
    <w:rsid w:val="00F10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ezione">
    <w:name w:val="sezione"/>
    <w:basedOn w:val="Normale"/>
    <w:rsid w:val="00F10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09CD"/>
    <w:rPr>
      <w:color w:val="0000FF"/>
      <w:u w:val="single"/>
    </w:rPr>
  </w:style>
  <w:style w:type="paragraph" w:customStyle="1" w:styleId="autore">
    <w:name w:val="autore"/>
    <w:basedOn w:val="Normale"/>
    <w:rsid w:val="00F10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uthoremailvalue">
    <w:name w:val="author_email_value"/>
    <w:basedOn w:val="Normale"/>
    <w:rsid w:val="00F10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ataarticolo">
    <w:name w:val="data_articolo"/>
    <w:basedOn w:val="Normale"/>
    <w:rsid w:val="00F10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F10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109CD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F109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2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37479">
          <w:marLeft w:val="28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" w:space="0" w:color="E5E5E5"/>
                <w:right w:val="none" w:sz="0" w:space="0" w:color="auto"/>
              </w:divBdr>
              <w:divsChild>
                <w:div w:id="144811354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E5E5E5"/>
                    <w:right w:val="none" w:sz="0" w:space="0" w:color="auto"/>
                  </w:divBdr>
                </w:div>
                <w:div w:id="27240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49437">
                  <w:marLeft w:val="225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3853929">
          <w:marLeft w:val="28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2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0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878992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single" w:sz="6" w:space="23" w:color="E5E5E5"/>
                <w:right w:val="none" w:sz="0" w:space="0" w:color="auto"/>
              </w:divBdr>
              <w:divsChild>
                <w:div w:id="129567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formatorevigevanese.it/oggi/2022/05/27/video/strada-vigevano-malpensa-la-promessa-del-vice-ministro-si-fara-553710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ncepavia.it/nc_righini_eletto_vicepresidente_ance_lombardia.php" TargetMode="External"/><Relationship Id="rId5" Type="http://schemas.openxmlformats.org/officeDocument/2006/relationships/hyperlink" Target="https://www.ancepavia.it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Montagna</dc:creator>
  <cp:keywords/>
  <dc:description/>
  <cp:lastModifiedBy>Daniela Montagna</cp:lastModifiedBy>
  <cp:revision>1</cp:revision>
  <dcterms:created xsi:type="dcterms:W3CDTF">2022-05-30T13:43:00Z</dcterms:created>
  <dcterms:modified xsi:type="dcterms:W3CDTF">2022-05-30T13:46:00Z</dcterms:modified>
</cp:coreProperties>
</file>